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26A1CCFA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PRILOG </w:t>
      </w:r>
      <w:r w:rsidR="005B3757">
        <w:rPr>
          <w:rFonts w:ascii="Cambria" w:hAnsi="Cambria"/>
          <w:sz w:val="24"/>
          <w:szCs w:val="24"/>
          <w:highlight w:val="lightGray"/>
          <w:u w:val="single"/>
        </w:rPr>
        <w:t xml:space="preserve">V 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DOKUMENTACIJE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O NABAVI</w:t>
      </w:r>
    </w:p>
    <w:p w14:paraId="315FE23F" w14:textId="454FBCE5" w:rsidR="009D6CC5" w:rsidRDefault="00DA3782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PROJETKNI ZADATAK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PREDMETA NABAVE</w:t>
      </w:r>
    </w:p>
    <w:p w14:paraId="467769AC" w14:textId="046541EE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r w:rsidR="007A7B98">
        <w:rPr>
          <w:rFonts w:ascii="Cambria" w:hAnsi="Cambria"/>
          <w:sz w:val="24"/>
          <w:szCs w:val="24"/>
        </w:rPr>
        <w:t>0</w:t>
      </w:r>
      <w:r w:rsidR="00DA3782">
        <w:rPr>
          <w:rFonts w:ascii="Cambria" w:hAnsi="Cambria"/>
          <w:sz w:val="24"/>
          <w:szCs w:val="24"/>
        </w:rPr>
        <w:t>2</w:t>
      </w:r>
      <w:r w:rsidR="00AD201F" w:rsidRPr="00AD201F">
        <w:rPr>
          <w:rFonts w:ascii="Cambria" w:hAnsi="Cambria"/>
          <w:sz w:val="24"/>
          <w:szCs w:val="24"/>
        </w:rPr>
        <w:t>/201</w:t>
      </w:r>
      <w:r w:rsidR="00D247C8">
        <w:rPr>
          <w:rFonts w:ascii="Cambria" w:hAnsi="Cambria"/>
          <w:sz w:val="24"/>
          <w:szCs w:val="24"/>
        </w:rPr>
        <w:t>9</w:t>
      </w:r>
      <w:r w:rsidR="00AD201F" w:rsidRPr="00AD201F">
        <w:rPr>
          <w:rFonts w:ascii="Cambria" w:hAnsi="Cambria"/>
          <w:sz w:val="24"/>
          <w:szCs w:val="24"/>
        </w:rPr>
        <w:t xml:space="preserve"> – </w:t>
      </w:r>
      <w:bookmarkEnd w:id="0"/>
      <w:r w:rsidR="00DA3782">
        <w:rPr>
          <w:rFonts w:ascii="Cambria" w:hAnsi="Cambria"/>
          <w:sz w:val="24"/>
          <w:szCs w:val="24"/>
        </w:rPr>
        <w:t>USLUGE</w:t>
      </w:r>
    </w:p>
    <w:p w14:paraId="6E1DBCB4" w14:textId="48062629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DA3782" w:rsidRPr="00DA3782">
        <w:rPr>
          <w:rFonts w:ascii="Cambria" w:hAnsi="Cambria"/>
          <w:bCs/>
          <w:sz w:val="24"/>
          <w:szCs w:val="24"/>
          <w:lang w:bidi="hr-HR"/>
        </w:rPr>
        <w:t>Usluga izrade koncepta i početnog dizajna za dvije vrste hibridnih brodova</w:t>
      </w:r>
    </w:p>
    <w:p w14:paraId="142E30B2" w14:textId="35D4A1AC" w:rsidR="009D6CC5" w:rsidRDefault="00DA3782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sz w:val="28"/>
        </w:rPr>
      </w:pPr>
      <w:r>
        <w:rPr>
          <w:rFonts w:ascii="Calibri" w:eastAsia="Calibri" w:hAnsi="Calibri" w:cs="Arial"/>
          <w:b/>
          <w:sz w:val="28"/>
        </w:rPr>
        <w:t>PROJEKTNI ZADATAK</w:t>
      </w:r>
    </w:p>
    <w:p w14:paraId="4B0EC6C6" w14:textId="3CDE4565" w:rsidR="009D6CC5" w:rsidRPr="00256D71" w:rsidRDefault="00FB78B2" w:rsidP="00FB78B2">
      <w:pPr>
        <w:tabs>
          <w:tab w:val="left" w:pos="10800"/>
        </w:tabs>
        <w:spacing w:after="200" w:line="276" w:lineRule="auto"/>
        <w:jc w:val="center"/>
        <w:outlineLvl w:val="0"/>
        <w:rPr>
          <w:rFonts w:ascii="Calibri" w:eastAsia="Calibri" w:hAnsi="Calibri" w:cs="Arial"/>
          <w:b/>
          <w:bCs/>
        </w:rPr>
      </w:pPr>
      <w:r w:rsidRPr="00FB78B2">
        <w:rPr>
          <w:rFonts w:ascii="Calibri" w:eastAsia="Calibri" w:hAnsi="Calibri" w:cs="Arial"/>
          <w:b/>
          <w:bCs/>
          <w:iCs/>
          <w:sz w:val="28"/>
        </w:rPr>
        <w:t xml:space="preserve">Grupa 2 Izrada idejnog i preliminarnog projekta hibridnog </w:t>
      </w:r>
      <w:proofErr w:type="spellStart"/>
      <w:r w:rsidRPr="00FB78B2">
        <w:rPr>
          <w:rFonts w:ascii="Calibri" w:eastAsia="Calibri" w:hAnsi="Calibri" w:cs="Arial"/>
          <w:b/>
          <w:bCs/>
          <w:iCs/>
          <w:sz w:val="28"/>
        </w:rPr>
        <w:t>ro-ro</w:t>
      </w:r>
      <w:proofErr w:type="spellEnd"/>
      <w:r w:rsidRPr="00FB78B2">
        <w:rPr>
          <w:rFonts w:ascii="Calibri" w:eastAsia="Calibri" w:hAnsi="Calibri" w:cs="Arial"/>
          <w:b/>
          <w:bCs/>
          <w:iCs/>
          <w:sz w:val="28"/>
        </w:rPr>
        <w:t xml:space="preserve"> putničkog broda </w:t>
      </w:r>
      <w:bookmarkStart w:id="1" w:name="_GoBack"/>
      <w:bookmarkEnd w:id="1"/>
    </w:p>
    <w:p w14:paraId="50102E69" w14:textId="52AB2A31" w:rsidR="00DA3782" w:rsidRDefault="00DA3782" w:rsidP="00DA3782">
      <w:r>
        <w:t>U cijenu ponude potrebno je uključiti slijedeći paket dokumentacije:</w:t>
      </w:r>
    </w:p>
    <w:p w14:paraId="17D14278" w14:textId="77777777" w:rsidR="00DA3782" w:rsidRPr="00DA3782" w:rsidRDefault="00DA3782" w:rsidP="00DA3782">
      <w:pPr>
        <w:rPr>
          <w:b/>
          <w:bCs/>
        </w:rPr>
      </w:pPr>
      <w:r w:rsidRPr="00DA3782">
        <w:rPr>
          <w:b/>
          <w:bCs/>
        </w:rPr>
        <w:t>IDEJNI PROJEKT:</w:t>
      </w:r>
    </w:p>
    <w:p w14:paraId="51EFC4A4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Projektna strategija:  definiranje osnovnog projekta, procjena projektnih zahtjeva, izbor optimalnog pogonskog sustava (LNG, el. pogon pomoću baterija, MGO, hibridni pogon, pogon na gorive ćelije, itd.), procjena projekta u odnosu na Pravila klas. društava i međunarodne i nacionalne propise i zakone, itd.</w:t>
      </w:r>
    </w:p>
    <w:p w14:paraId="7657B99E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Optimizacija glavnih dimenzija: optimizacija glavnih dimenzija glede brzine (</w:t>
      </w:r>
      <w:proofErr w:type="spellStart"/>
      <w:r>
        <w:rPr>
          <w:rFonts w:eastAsia="Times New Roman"/>
        </w:rPr>
        <w:t>hidrodinamička</w:t>
      </w:r>
      <w:proofErr w:type="spellEnd"/>
      <w:r>
        <w:rPr>
          <w:rFonts w:eastAsia="Times New Roman"/>
        </w:rPr>
        <w:t xml:space="preserve"> svojstva), nosivosti, kapaciteta i smještaja tereta i putnika</w:t>
      </w:r>
    </w:p>
    <w:p w14:paraId="1E78CDC6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Procjena težine broda: preliminarna procjena težine broda potrebne za izradu preliminarne forme broda (nosivost!)</w:t>
      </w:r>
    </w:p>
    <w:p w14:paraId="1B7AE3A6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Opći plan broda - koncept: uzdužni profil broda, plan paluba, tipični poprečni presjek broda, osnovni podaci o brodu, potrebne visine paluba i preliminarni položaj uzdužnih i poprečnih pregrada</w:t>
      </w:r>
    </w:p>
    <w:p w14:paraId="547C0C0E" w14:textId="0C91B2FA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Konceptualni tehnički opis: 10 do najviše 20 stranica opisa glavnih strojeva i opreme, namjene broda i općih karakteristika</w:t>
      </w:r>
    </w:p>
    <w:p w14:paraId="35E74A21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Izračun potrebne snage za zadanu brzinu broda: Preliminarni izračun potrebne snage za zdanu brzinu na određenom gazu, definiranje optimalnih karakteristika brodske forme</w:t>
      </w:r>
    </w:p>
    <w:p w14:paraId="0513B40D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Preliminarna forma broda: preliminarna forma u obliku spremnom za provedbu CFD analize (3D model)</w:t>
      </w:r>
    </w:p>
    <w:p w14:paraId="5FEF04F4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Konceptualna vizualizacija broda: 3D vizualizacija idejnog projekta za potrebe prezentacije (renderirani 3D model)</w:t>
      </w:r>
    </w:p>
    <w:p w14:paraId="6F9DE140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proofErr w:type="spellStart"/>
      <w:r>
        <w:rPr>
          <w:rFonts w:eastAsia="Times New Roman"/>
        </w:rPr>
        <w:t>Doplov</w:t>
      </w:r>
      <w:proofErr w:type="spellEnd"/>
      <w:r>
        <w:rPr>
          <w:rFonts w:eastAsia="Times New Roman"/>
        </w:rPr>
        <w:t xml:space="preserve"> i kapaciteti: proračun potrebnih brodskih kapaciteta za zadani </w:t>
      </w:r>
      <w:proofErr w:type="spellStart"/>
      <w:r>
        <w:rPr>
          <w:rFonts w:eastAsia="Times New Roman"/>
        </w:rPr>
        <w:t>doplov</w:t>
      </w:r>
      <w:proofErr w:type="spellEnd"/>
      <w:r>
        <w:rPr>
          <w:rFonts w:eastAsia="Times New Roman"/>
        </w:rPr>
        <w:t xml:space="preserve"> i izabrani pogonski sustav (potrebna snaga)</w:t>
      </w:r>
    </w:p>
    <w:p w14:paraId="16D74193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  <w:color w:val="1F497D"/>
        </w:rPr>
      </w:pPr>
      <w:r>
        <w:rPr>
          <w:rFonts w:eastAsia="Times New Roman"/>
        </w:rPr>
        <w:t>Letak: letak idejnog projekta broda – za potrebe promidžbe i diseminacije</w:t>
      </w:r>
    </w:p>
    <w:p w14:paraId="5AFB587A" w14:textId="77777777" w:rsidR="00DA3782" w:rsidRDefault="00DA3782" w:rsidP="00DA3782"/>
    <w:p w14:paraId="777E235F" w14:textId="4C8BEA53" w:rsidR="00DA3782" w:rsidRPr="00DA3782" w:rsidRDefault="00DA3782" w:rsidP="00DA3782">
      <w:pPr>
        <w:rPr>
          <w:b/>
          <w:bCs/>
        </w:rPr>
      </w:pPr>
      <w:r w:rsidRPr="00DA3782">
        <w:rPr>
          <w:b/>
          <w:bCs/>
        </w:rPr>
        <w:t>PRELIMINARNI PROJEKT</w:t>
      </w:r>
      <w:r>
        <w:rPr>
          <w:b/>
          <w:bCs/>
        </w:rPr>
        <w:t>:</w:t>
      </w:r>
    </w:p>
    <w:p w14:paraId="3D1FF8A9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Opći plan broda: uzdužni i poprečni presjeci i planovi paluba modificirani prema proračunu strukture glavnog rebra, popis dozvoljenog tereta, planovi nastambi (putnički i dio za posadu), položaj tankova, glavne komunikacije i pozicioniranje glavnih brodskih strojeva i opreme</w:t>
      </w:r>
    </w:p>
    <w:p w14:paraId="0E933CB2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Opći plan strojarnice: smještaj strojeva i opreme strojarnice, preliminarni izračun primarne strukture</w:t>
      </w:r>
    </w:p>
    <w:p w14:paraId="418C2F36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Plan nastambi: smještajni nacrt nastambi za putnike i posadu</w:t>
      </w:r>
    </w:p>
    <w:p w14:paraId="39FC0D73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 xml:space="preserve">Preliminarni proračun nosivosti i bruto tonaže                       </w:t>
      </w:r>
    </w:p>
    <w:p w14:paraId="159CBEA9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 xml:space="preserve">Preliminarni proračun strukture glavnog rebra prema Pravilima klasifikacijskog društva                               </w:t>
      </w:r>
    </w:p>
    <w:p w14:paraId="394B109E" w14:textId="3618FC5F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Procjena težine i položaja težišta broda: procjena težine i položaja težišta prema proračunu strukture i općem planu broda, nastambi i strojarnice. </w:t>
      </w:r>
    </w:p>
    <w:p w14:paraId="0FC95238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 xml:space="preserve">Ažurirani proračun potrebne snage i brzine broda                      </w:t>
      </w:r>
    </w:p>
    <w:p w14:paraId="3963F97F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 xml:space="preserve">Preliminarni proračun ventilacije prostora tereta (potreban broj, smještaj i snaga)                   </w:t>
      </w:r>
    </w:p>
    <w:p w14:paraId="4B675E18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Forma broda:  modifikacija prema rezultatima CFD analize i preliminarnog projekta (opći plan broda, nastambi i strojarnice, procjene težine i težišta, itd.)</w:t>
      </w:r>
    </w:p>
    <w:p w14:paraId="57919A35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 xml:space="preserve">Izrada modela i proračun stabiliteta broda sa popratnom dokumentacijom: definicija proračunskog modela, definiranje slučajeva krcanja, proračun stabiliteta u neoštećenom i oštećenom stanju, </w:t>
      </w:r>
      <w:proofErr w:type="spellStart"/>
      <w:r>
        <w:rPr>
          <w:rFonts w:eastAsia="Times New Roman"/>
        </w:rPr>
        <w:t>Directive</w:t>
      </w:r>
      <w:proofErr w:type="spellEnd"/>
      <w:r>
        <w:rPr>
          <w:rFonts w:eastAsia="Times New Roman"/>
        </w:rPr>
        <w:t xml:space="preserve"> 2003/25/</w:t>
      </w:r>
      <w:proofErr w:type="spellStart"/>
      <w:r>
        <w:rPr>
          <w:rFonts w:eastAsia="Times New Roman"/>
        </w:rPr>
        <w:t>Eccalc</w:t>
      </w:r>
      <w:proofErr w:type="spellEnd"/>
      <w:r>
        <w:rPr>
          <w:rFonts w:eastAsia="Times New Roman"/>
        </w:rPr>
        <w:t>., itd.</w:t>
      </w:r>
    </w:p>
    <w:p w14:paraId="2864499A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Izrada 3D modela broda: 3D vizualizacija projekta broda za potrebe prezentacije (ažurirani model)</w:t>
      </w:r>
    </w:p>
    <w:p w14:paraId="4E73A149" w14:textId="77777777" w:rsidR="00691060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 w:rsidRPr="00DA3782">
        <w:rPr>
          <w:rFonts w:eastAsia="Times New Roman"/>
        </w:rPr>
        <w:t xml:space="preserve">Izrada preliminarnog </w:t>
      </w:r>
      <w:proofErr w:type="spellStart"/>
      <w:r w:rsidRPr="00DA3782">
        <w:rPr>
          <w:rFonts w:eastAsia="Times New Roman"/>
        </w:rPr>
        <w:t>kapacitetnog</w:t>
      </w:r>
      <w:proofErr w:type="spellEnd"/>
      <w:r w:rsidRPr="00DA3782">
        <w:rPr>
          <w:rFonts w:eastAsia="Times New Roman"/>
        </w:rPr>
        <w:t xml:space="preserve"> plana      </w:t>
      </w:r>
    </w:p>
    <w:p w14:paraId="77036345" w14:textId="77777777" w:rsidR="00691060" w:rsidRDefault="00691060" w:rsidP="00691060">
      <w:pPr>
        <w:pStyle w:val="ListParagraph"/>
        <w:spacing w:after="0" w:line="240" w:lineRule="auto"/>
        <w:contextualSpacing w:val="0"/>
        <w:jc w:val="both"/>
        <w:rPr>
          <w:rFonts w:eastAsia="Times New Roman"/>
        </w:rPr>
      </w:pPr>
    </w:p>
    <w:p w14:paraId="7CF9EFDD" w14:textId="773807D4" w:rsidR="003C20B6" w:rsidRPr="00E62171" w:rsidRDefault="00691060" w:rsidP="00E62171">
      <w:pPr>
        <w:spacing w:after="0" w:line="240" w:lineRule="auto"/>
        <w:jc w:val="both"/>
        <w:rPr>
          <w:rFonts w:eastAsia="Times New Roman"/>
        </w:rPr>
      </w:pPr>
      <w:r w:rsidRPr="00691060">
        <w:rPr>
          <w:rFonts w:eastAsia="Times New Roman"/>
        </w:rPr>
        <w:t>Preliminarna faza projekta uključuje dvije revizije dokumenta, nultu i završnu nakon usklađivanja prema primjedbama naručitelja.</w:t>
      </w:r>
      <w:r w:rsidR="00DA3782" w:rsidRPr="00E62171">
        <w:rPr>
          <w:rFonts w:eastAsia="Times New Roman"/>
        </w:rPr>
        <w:t>    </w:t>
      </w:r>
    </w:p>
    <w:sectPr w:rsidR="003C20B6" w:rsidRPr="00E62171" w:rsidSect="003C20B6">
      <w:headerReference w:type="default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F1600" w14:textId="77777777" w:rsidR="00721D5B" w:rsidRDefault="00721D5B" w:rsidP="009D6CC5">
      <w:pPr>
        <w:spacing w:after="0" w:line="240" w:lineRule="auto"/>
      </w:pPr>
      <w:r>
        <w:separator/>
      </w:r>
    </w:p>
  </w:endnote>
  <w:endnote w:type="continuationSeparator" w:id="0">
    <w:p w14:paraId="66D89911" w14:textId="77777777" w:rsidR="00721D5B" w:rsidRDefault="00721D5B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5922B" w14:textId="77777777" w:rsidR="00721D5B" w:rsidRDefault="00721D5B" w:rsidP="009D6CC5">
      <w:pPr>
        <w:spacing w:after="0" w:line="240" w:lineRule="auto"/>
      </w:pPr>
      <w:r>
        <w:separator/>
      </w:r>
    </w:p>
  </w:footnote>
  <w:footnote w:type="continuationSeparator" w:id="0">
    <w:p w14:paraId="679CC75C" w14:textId="77777777" w:rsidR="00721D5B" w:rsidRDefault="00721D5B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1"/>
      <w:gridCol w:w="1737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70E75"/>
    <w:multiLevelType w:val="hybridMultilevel"/>
    <w:tmpl w:val="CE926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5ADF"/>
    <w:rsid w:val="00043FD0"/>
    <w:rsid w:val="00044117"/>
    <w:rsid w:val="00046F5E"/>
    <w:rsid w:val="000477C8"/>
    <w:rsid w:val="0005196D"/>
    <w:rsid w:val="00056E9B"/>
    <w:rsid w:val="00095641"/>
    <w:rsid w:val="000963A0"/>
    <w:rsid w:val="000A6B71"/>
    <w:rsid w:val="000B2DAA"/>
    <w:rsid w:val="000C1AF1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67D45"/>
    <w:rsid w:val="001703D9"/>
    <w:rsid w:val="0018269C"/>
    <w:rsid w:val="001847B3"/>
    <w:rsid w:val="00190538"/>
    <w:rsid w:val="001C1836"/>
    <w:rsid w:val="001D6DB5"/>
    <w:rsid w:val="001D7C7D"/>
    <w:rsid w:val="001E33C4"/>
    <w:rsid w:val="001F1D4B"/>
    <w:rsid w:val="001F264F"/>
    <w:rsid w:val="001F4512"/>
    <w:rsid w:val="001F49AE"/>
    <w:rsid w:val="0021788A"/>
    <w:rsid w:val="002370F1"/>
    <w:rsid w:val="0024703A"/>
    <w:rsid w:val="002534DD"/>
    <w:rsid w:val="00256D71"/>
    <w:rsid w:val="00260A2E"/>
    <w:rsid w:val="002676AB"/>
    <w:rsid w:val="00283892"/>
    <w:rsid w:val="002853D7"/>
    <w:rsid w:val="0029372D"/>
    <w:rsid w:val="002965A9"/>
    <w:rsid w:val="002B4DE1"/>
    <w:rsid w:val="002B75CB"/>
    <w:rsid w:val="002D16AF"/>
    <w:rsid w:val="002E00C5"/>
    <w:rsid w:val="002F7C23"/>
    <w:rsid w:val="003531C7"/>
    <w:rsid w:val="00354B18"/>
    <w:rsid w:val="00357186"/>
    <w:rsid w:val="00363C87"/>
    <w:rsid w:val="00383689"/>
    <w:rsid w:val="003A1A5B"/>
    <w:rsid w:val="003B49F1"/>
    <w:rsid w:val="003C20B6"/>
    <w:rsid w:val="003C398F"/>
    <w:rsid w:val="003E7336"/>
    <w:rsid w:val="004054B6"/>
    <w:rsid w:val="00420A41"/>
    <w:rsid w:val="00426D3F"/>
    <w:rsid w:val="00455FFD"/>
    <w:rsid w:val="00473D0C"/>
    <w:rsid w:val="00482308"/>
    <w:rsid w:val="00487D28"/>
    <w:rsid w:val="004907E7"/>
    <w:rsid w:val="0049203B"/>
    <w:rsid w:val="00494592"/>
    <w:rsid w:val="004978CD"/>
    <w:rsid w:val="004B3730"/>
    <w:rsid w:val="004B6D34"/>
    <w:rsid w:val="004C1814"/>
    <w:rsid w:val="004C4841"/>
    <w:rsid w:val="004D3AF1"/>
    <w:rsid w:val="004D4FC6"/>
    <w:rsid w:val="004D6173"/>
    <w:rsid w:val="004D7F57"/>
    <w:rsid w:val="004E0E54"/>
    <w:rsid w:val="004E62C7"/>
    <w:rsid w:val="004E6ABB"/>
    <w:rsid w:val="004E7373"/>
    <w:rsid w:val="005023B1"/>
    <w:rsid w:val="00525BC7"/>
    <w:rsid w:val="00530DCA"/>
    <w:rsid w:val="005352BE"/>
    <w:rsid w:val="005473D2"/>
    <w:rsid w:val="00565C33"/>
    <w:rsid w:val="00566A5D"/>
    <w:rsid w:val="00572635"/>
    <w:rsid w:val="00593D5B"/>
    <w:rsid w:val="005A1A22"/>
    <w:rsid w:val="005B3757"/>
    <w:rsid w:val="005C1DBA"/>
    <w:rsid w:val="005C4825"/>
    <w:rsid w:val="005D18A0"/>
    <w:rsid w:val="005D58E9"/>
    <w:rsid w:val="005E7901"/>
    <w:rsid w:val="005F5605"/>
    <w:rsid w:val="006001C9"/>
    <w:rsid w:val="00625327"/>
    <w:rsid w:val="00626670"/>
    <w:rsid w:val="00633F85"/>
    <w:rsid w:val="00660908"/>
    <w:rsid w:val="00691060"/>
    <w:rsid w:val="006A1D9A"/>
    <w:rsid w:val="006B2E8D"/>
    <w:rsid w:val="006B75B6"/>
    <w:rsid w:val="006D1DB6"/>
    <w:rsid w:val="006E11AC"/>
    <w:rsid w:val="00721D5B"/>
    <w:rsid w:val="00722FB7"/>
    <w:rsid w:val="00750966"/>
    <w:rsid w:val="007542CF"/>
    <w:rsid w:val="007865C5"/>
    <w:rsid w:val="00795E2C"/>
    <w:rsid w:val="007A3304"/>
    <w:rsid w:val="007A7B98"/>
    <w:rsid w:val="007C37DA"/>
    <w:rsid w:val="007C7D9B"/>
    <w:rsid w:val="008223E7"/>
    <w:rsid w:val="008326EF"/>
    <w:rsid w:val="008338D5"/>
    <w:rsid w:val="00847A98"/>
    <w:rsid w:val="00895CDC"/>
    <w:rsid w:val="00895D4E"/>
    <w:rsid w:val="008B1AED"/>
    <w:rsid w:val="008C4DF1"/>
    <w:rsid w:val="008E5985"/>
    <w:rsid w:val="008E63C9"/>
    <w:rsid w:val="00901CE0"/>
    <w:rsid w:val="0091175B"/>
    <w:rsid w:val="00912D49"/>
    <w:rsid w:val="00925519"/>
    <w:rsid w:val="00943384"/>
    <w:rsid w:val="00947E3D"/>
    <w:rsid w:val="00951448"/>
    <w:rsid w:val="00954486"/>
    <w:rsid w:val="009644EF"/>
    <w:rsid w:val="00970264"/>
    <w:rsid w:val="00981CDA"/>
    <w:rsid w:val="0098348E"/>
    <w:rsid w:val="0098549A"/>
    <w:rsid w:val="00985CE1"/>
    <w:rsid w:val="00987F33"/>
    <w:rsid w:val="009969AE"/>
    <w:rsid w:val="009B34F8"/>
    <w:rsid w:val="009C1D4A"/>
    <w:rsid w:val="009D6CC5"/>
    <w:rsid w:val="009E7B90"/>
    <w:rsid w:val="009F2A11"/>
    <w:rsid w:val="009F722B"/>
    <w:rsid w:val="00A0114D"/>
    <w:rsid w:val="00A0512D"/>
    <w:rsid w:val="00A22AA2"/>
    <w:rsid w:val="00A26835"/>
    <w:rsid w:val="00A32380"/>
    <w:rsid w:val="00A329D2"/>
    <w:rsid w:val="00A44E28"/>
    <w:rsid w:val="00A50531"/>
    <w:rsid w:val="00A52577"/>
    <w:rsid w:val="00A57755"/>
    <w:rsid w:val="00A709DD"/>
    <w:rsid w:val="00A765F7"/>
    <w:rsid w:val="00A8119B"/>
    <w:rsid w:val="00A84415"/>
    <w:rsid w:val="00AA79D5"/>
    <w:rsid w:val="00AB0472"/>
    <w:rsid w:val="00AB6D04"/>
    <w:rsid w:val="00AD201F"/>
    <w:rsid w:val="00AE17CE"/>
    <w:rsid w:val="00AE39A2"/>
    <w:rsid w:val="00AF4394"/>
    <w:rsid w:val="00B014A8"/>
    <w:rsid w:val="00B07AAE"/>
    <w:rsid w:val="00B230F2"/>
    <w:rsid w:val="00B269E3"/>
    <w:rsid w:val="00B26AB1"/>
    <w:rsid w:val="00B32F4E"/>
    <w:rsid w:val="00B56193"/>
    <w:rsid w:val="00B7240A"/>
    <w:rsid w:val="00B8326F"/>
    <w:rsid w:val="00B86252"/>
    <w:rsid w:val="00B9547B"/>
    <w:rsid w:val="00BA788E"/>
    <w:rsid w:val="00BB7E48"/>
    <w:rsid w:val="00BD06D9"/>
    <w:rsid w:val="00C00B65"/>
    <w:rsid w:val="00C0696C"/>
    <w:rsid w:val="00C07613"/>
    <w:rsid w:val="00C16152"/>
    <w:rsid w:val="00C211A0"/>
    <w:rsid w:val="00C239F3"/>
    <w:rsid w:val="00C3506A"/>
    <w:rsid w:val="00C35794"/>
    <w:rsid w:val="00C378D6"/>
    <w:rsid w:val="00C45DD3"/>
    <w:rsid w:val="00C719A9"/>
    <w:rsid w:val="00C74575"/>
    <w:rsid w:val="00C778D8"/>
    <w:rsid w:val="00C836F7"/>
    <w:rsid w:val="00C84796"/>
    <w:rsid w:val="00C8522F"/>
    <w:rsid w:val="00C9599B"/>
    <w:rsid w:val="00CD3B97"/>
    <w:rsid w:val="00CD4F57"/>
    <w:rsid w:val="00D07C37"/>
    <w:rsid w:val="00D247C8"/>
    <w:rsid w:val="00D31648"/>
    <w:rsid w:val="00D4096F"/>
    <w:rsid w:val="00D50B54"/>
    <w:rsid w:val="00D63C27"/>
    <w:rsid w:val="00D67AEE"/>
    <w:rsid w:val="00D72D10"/>
    <w:rsid w:val="00D75F43"/>
    <w:rsid w:val="00D76B41"/>
    <w:rsid w:val="00D85578"/>
    <w:rsid w:val="00D95732"/>
    <w:rsid w:val="00D97C77"/>
    <w:rsid w:val="00DA3782"/>
    <w:rsid w:val="00DB268A"/>
    <w:rsid w:val="00DC5CB4"/>
    <w:rsid w:val="00DD50A8"/>
    <w:rsid w:val="00DE7D99"/>
    <w:rsid w:val="00E0264C"/>
    <w:rsid w:val="00E13E17"/>
    <w:rsid w:val="00E13F9A"/>
    <w:rsid w:val="00E43379"/>
    <w:rsid w:val="00E467B4"/>
    <w:rsid w:val="00E46801"/>
    <w:rsid w:val="00E51258"/>
    <w:rsid w:val="00E614B3"/>
    <w:rsid w:val="00E62171"/>
    <w:rsid w:val="00E67D97"/>
    <w:rsid w:val="00EA12A4"/>
    <w:rsid w:val="00EA1A9E"/>
    <w:rsid w:val="00EA1B08"/>
    <w:rsid w:val="00EA599C"/>
    <w:rsid w:val="00ED39DF"/>
    <w:rsid w:val="00EE1F26"/>
    <w:rsid w:val="00EE5F07"/>
    <w:rsid w:val="00EF072E"/>
    <w:rsid w:val="00EF5185"/>
    <w:rsid w:val="00F003DD"/>
    <w:rsid w:val="00F03A4E"/>
    <w:rsid w:val="00F13DCF"/>
    <w:rsid w:val="00F27D23"/>
    <w:rsid w:val="00F478D0"/>
    <w:rsid w:val="00F5709E"/>
    <w:rsid w:val="00F601F4"/>
    <w:rsid w:val="00F652B2"/>
    <w:rsid w:val="00F759B3"/>
    <w:rsid w:val="00F75D81"/>
    <w:rsid w:val="00F779B6"/>
    <w:rsid w:val="00F87A23"/>
    <w:rsid w:val="00FB3351"/>
    <w:rsid w:val="00FB78B2"/>
    <w:rsid w:val="00FC0CBC"/>
    <w:rsid w:val="00FC2CF7"/>
    <w:rsid w:val="00FD3667"/>
    <w:rsid w:val="00FD6DBD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</cp:revision>
  <cp:lastPrinted>2018-01-15T12:19:00Z</cp:lastPrinted>
  <dcterms:created xsi:type="dcterms:W3CDTF">2019-11-20T15:29:00Z</dcterms:created>
  <dcterms:modified xsi:type="dcterms:W3CDTF">2019-11-21T10:20:00Z</dcterms:modified>
</cp:coreProperties>
</file>